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6A804" w14:textId="3EBB12D8" w:rsidR="00D904F4" w:rsidRPr="006C7122" w:rsidRDefault="00D904F4" w:rsidP="00D05803">
      <w:pPr>
        <w:spacing w:after="0" w:line="276" w:lineRule="auto"/>
        <w:ind w:left="4962"/>
        <w:jc w:val="center"/>
        <w:rPr>
          <w:rFonts w:ascii="Times New Roman" w:hAnsi="Times New Roman" w:cs="Times New Roman"/>
          <w:sz w:val="24"/>
          <w:szCs w:val="24"/>
        </w:rPr>
      </w:pPr>
      <w:r w:rsidRPr="006C7122">
        <w:rPr>
          <w:rFonts w:ascii="Times New Roman" w:hAnsi="Times New Roman" w:cs="Times New Roman"/>
          <w:sz w:val="24"/>
          <w:szCs w:val="24"/>
        </w:rPr>
        <w:t>Членам</w:t>
      </w:r>
    </w:p>
    <w:p w14:paraId="4D3A594A" w14:textId="4A765A65" w:rsidR="007A7DD8" w:rsidRPr="006C7122" w:rsidRDefault="00D904F4" w:rsidP="00D05803">
      <w:pPr>
        <w:spacing w:after="0" w:line="276" w:lineRule="auto"/>
        <w:ind w:left="4962"/>
        <w:jc w:val="center"/>
        <w:rPr>
          <w:rFonts w:ascii="Times New Roman" w:hAnsi="Times New Roman" w:cs="Times New Roman"/>
          <w:sz w:val="24"/>
          <w:szCs w:val="24"/>
        </w:rPr>
      </w:pPr>
      <w:r w:rsidRPr="006C7122">
        <w:rPr>
          <w:rFonts w:ascii="Times New Roman" w:hAnsi="Times New Roman" w:cs="Times New Roman"/>
          <w:sz w:val="24"/>
          <w:szCs w:val="24"/>
        </w:rPr>
        <w:t>саморегулируемой организации</w:t>
      </w:r>
    </w:p>
    <w:p w14:paraId="3DBBC28C" w14:textId="61DE9B9C" w:rsidR="00D904F4" w:rsidRPr="006C7122" w:rsidRDefault="00D904F4" w:rsidP="00D05803">
      <w:pPr>
        <w:spacing w:after="0" w:line="276" w:lineRule="auto"/>
        <w:ind w:left="4962"/>
        <w:jc w:val="center"/>
        <w:rPr>
          <w:rFonts w:ascii="Times New Roman" w:hAnsi="Times New Roman" w:cs="Times New Roman"/>
          <w:sz w:val="24"/>
          <w:szCs w:val="24"/>
        </w:rPr>
      </w:pPr>
      <w:r w:rsidRPr="006C7122">
        <w:rPr>
          <w:rFonts w:ascii="Times New Roman" w:hAnsi="Times New Roman" w:cs="Times New Roman"/>
          <w:sz w:val="24"/>
          <w:szCs w:val="24"/>
        </w:rPr>
        <w:t xml:space="preserve">Союз предприятий индустрии </w:t>
      </w:r>
      <w:proofErr w:type="spellStart"/>
      <w:r w:rsidRPr="006C7122">
        <w:rPr>
          <w:rFonts w:ascii="Times New Roman" w:hAnsi="Times New Roman" w:cs="Times New Roman"/>
          <w:sz w:val="24"/>
          <w:szCs w:val="24"/>
        </w:rPr>
        <w:t>никотиносодержащих</w:t>
      </w:r>
      <w:proofErr w:type="spellEnd"/>
      <w:r w:rsidRPr="006C7122">
        <w:rPr>
          <w:rFonts w:ascii="Times New Roman" w:hAnsi="Times New Roman" w:cs="Times New Roman"/>
          <w:sz w:val="24"/>
          <w:szCs w:val="24"/>
        </w:rPr>
        <w:t xml:space="preserve"> изделий</w:t>
      </w:r>
    </w:p>
    <w:p w14:paraId="2005704F" w14:textId="482B7C88" w:rsidR="00C4683C" w:rsidRPr="006C7122" w:rsidRDefault="00C4683C" w:rsidP="00295916">
      <w:pPr>
        <w:pStyle w:val="a3"/>
        <w:ind w:firstLine="567"/>
        <w:contextualSpacing/>
        <w:jc w:val="both"/>
        <w:rPr>
          <w:color w:val="auto"/>
        </w:rPr>
      </w:pPr>
    </w:p>
    <w:p w14:paraId="475545E6" w14:textId="2D675B5A" w:rsidR="00D904F4" w:rsidRPr="006C7122" w:rsidRDefault="00D904F4" w:rsidP="00295916">
      <w:pPr>
        <w:pStyle w:val="a3"/>
        <w:ind w:firstLine="567"/>
        <w:contextualSpacing/>
        <w:jc w:val="both"/>
        <w:rPr>
          <w:color w:val="auto"/>
        </w:rPr>
      </w:pPr>
    </w:p>
    <w:p w14:paraId="4E19F143" w14:textId="77777777" w:rsidR="00D904F4" w:rsidRPr="006C7122" w:rsidRDefault="00D904F4" w:rsidP="00D904F4">
      <w:pPr>
        <w:pStyle w:val="a3"/>
        <w:contextualSpacing/>
        <w:jc w:val="center"/>
        <w:rPr>
          <w:color w:val="auto"/>
        </w:rPr>
      </w:pPr>
    </w:p>
    <w:p w14:paraId="772F6664" w14:textId="77777777" w:rsidR="00C82FBA" w:rsidRPr="006C7122" w:rsidRDefault="00C82FBA" w:rsidP="00D904F4">
      <w:pPr>
        <w:pStyle w:val="a3"/>
        <w:contextualSpacing/>
        <w:jc w:val="center"/>
        <w:rPr>
          <w:color w:val="auto"/>
        </w:rPr>
      </w:pPr>
    </w:p>
    <w:p w14:paraId="71285A84" w14:textId="0324BCBB" w:rsidR="00D904F4" w:rsidRPr="006C7122" w:rsidRDefault="00D904F4" w:rsidP="00D904F4">
      <w:pPr>
        <w:pStyle w:val="a3"/>
        <w:contextualSpacing/>
        <w:jc w:val="center"/>
        <w:rPr>
          <w:color w:val="auto"/>
        </w:rPr>
      </w:pPr>
      <w:r w:rsidRPr="006C7122">
        <w:rPr>
          <w:color w:val="auto"/>
        </w:rPr>
        <w:t>У</w:t>
      </w:r>
      <w:r w:rsidR="001F3B40">
        <w:rPr>
          <w:color w:val="auto"/>
        </w:rPr>
        <w:t>ВЕДОМЛЕНИЕ</w:t>
      </w:r>
      <w:bookmarkStart w:id="0" w:name="_GoBack"/>
      <w:bookmarkEnd w:id="0"/>
    </w:p>
    <w:p w14:paraId="6856085A" w14:textId="478B4354" w:rsidR="00D05803" w:rsidRPr="006C7122" w:rsidRDefault="00D05803" w:rsidP="00D904F4">
      <w:pPr>
        <w:pStyle w:val="a3"/>
        <w:contextualSpacing/>
        <w:jc w:val="center"/>
        <w:rPr>
          <w:color w:val="auto"/>
        </w:rPr>
      </w:pPr>
    </w:p>
    <w:p w14:paraId="44A2D72A" w14:textId="7BFC4908" w:rsidR="00D05803" w:rsidRPr="006C7122" w:rsidRDefault="00D05803" w:rsidP="00D05803">
      <w:pPr>
        <w:pStyle w:val="a3"/>
        <w:ind w:firstLine="567"/>
        <w:contextualSpacing/>
        <w:jc w:val="both"/>
        <w:rPr>
          <w:color w:val="auto"/>
        </w:rPr>
      </w:pPr>
      <w:r w:rsidRPr="006C7122">
        <w:rPr>
          <w:color w:val="auto"/>
        </w:rPr>
        <w:t>Информирую Вас, что в соответствии с частью 5 статьи 5 Федерального закона от 01 декабря 2007 г. № 315 «О саморегулируемых организациях»</w:t>
      </w:r>
      <w:r w:rsidR="004966EC" w:rsidRPr="006C7122">
        <w:rPr>
          <w:color w:val="auto"/>
        </w:rPr>
        <w:t xml:space="preserve"> (далее – Федеральный закон)</w:t>
      </w:r>
      <w:r w:rsidR="003E6E6A" w:rsidRPr="006C7122">
        <w:rPr>
          <w:color w:val="auto"/>
        </w:rPr>
        <w:t xml:space="preserve">, сведения о членстве в саморегулируемой организации (вступление в члены, прекращение членства) подлежат внесению членом саморегулируемой организации в Единый федеральный реестр сведений о фактах деятельности юридических лиц </w:t>
      </w:r>
      <w:r w:rsidR="004966EC" w:rsidRPr="006C7122">
        <w:rPr>
          <w:color w:val="auto"/>
        </w:rPr>
        <w:t xml:space="preserve">(далее – </w:t>
      </w:r>
      <w:r w:rsidR="00C82FBA" w:rsidRPr="006C7122">
        <w:rPr>
          <w:color w:val="auto"/>
        </w:rPr>
        <w:t>Федеральный р</w:t>
      </w:r>
      <w:r w:rsidR="004966EC" w:rsidRPr="006C7122">
        <w:rPr>
          <w:color w:val="auto"/>
        </w:rPr>
        <w:t xml:space="preserve">еестр) </w:t>
      </w:r>
      <w:r w:rsidR="003E6E6A" w:rsidRPr="006C7122">
        <w:rPr>
          <w:color w:val="auto"/>
        </w:rPr>
        <w:t xml:space="preserve">с указанием </w:t>
      </w:r>
      <w:r w:rsidR="009D002B" w:rsidRPr="006C7122">
        <w:rPr>
          <w:color w:val="auto"/>
        </w:rPr>
        <w:t>соответствующей информации</w:t>
      </w:r>
      <w:r w:rsidR="004966EC" w:rsidRPr="006C7122">
        <w:rPr>
          <w:color w:val="auto"/>
        </w:rPr>
        <w:t>, указанной в вышеуказанной статье Федерального закона.</w:t>
      </w:r>
    </w:p>
    <w:p w14:paraId="3C5A0809" w14:textId="530AEA52" w:rsidR="004966EC" w:rsidRPr="006C7122" w:rsidRDefault="00C82FBA" w:rsidP="004966EC">
      <w:pPr>
        <w:pStyle w:val="a3"/>
        <w:ind w:firstLine="567"/>
        <w:contextualSpacing/>
        <w:jc w:val="both"/>
        <w:rPr>
          <w:color w:val="auto"/>
        </w:rPr>
      </w:pPr>
      <w:r w:rsidRPr="006C7122">
        <w:rPr>
          <w:color w:val="auto"/>
        </w:rPr>
        <w:t>Федеральный р</w:t>
      </w:r>
      <w:r w:rsidR="004966EC" w:rsidRPr="006C7122">
        <w:rPr>
          <w:color w:val="auto"/>
        </w:rPr>
        <w:t>еестр представляет собой федеральный информационный ресурс и формируется посредством внесения в него сведений, предусмотренных Федеральным законом от 08 августа 2001 г. № 129 «О государственной регистрации юридических лиц и индивидуальных предпринимателей», а также другими федеральными законами.</w:t>
      </w:r>
    </w:p>
    <w:p w14:paraId="64F30A3F" w14:textId="5FBF09A8" w:rsidR="004966EC" w:rsidRPr="006C7122" w:rsidRDefault="004966EC" w:rsidP="004966EC">
      <w:pPr>
        <w:pStyle w:val="a3"/>
        <w:ind w:firstLine="567"/>
        <w:contextualSpacing/>
        <w:jc w:val="both"/>
        <w:rPr>
          <w:color w:val="auto"/>
        </w:rPr>
      </w:pPr>
      <w:r w:rsidRPr="006C7122">
        <w:rPr>
          <w:color w:val="auto"/>
        </w:rPr>
        <w:t xml:space="preserve">Порядок формирования и ведения </w:t>
      </w:r>
      <w:r w:rsidR="00C82FBA" w:rsidRPr="006C7122">
        <w:rPr>
          <w:color w:val="auto"/>
        </w:rPr>
        <w:t>Федерального р</w:t>
      </w:r>
      <w:r w:rsidRPr="006C7122">
        <w:rPr>
          <w:color w:val="auto"/>
        </w:rPr>
        <w:t>еестра утвержден приказом Минэкономразвития России от 05 апреля 2013 г. № 178 (далее – Порядок).</w:t>
      </w:r>
    </w:p>
    <w:p w14:paraId="5ADD0FF1" w14:textId="7BDC523B" w:rsidR="004966EC" w:rsidRPr="006C7122" w:rsidRDefault="004966EC" w:rsidP="004966EC">
      <w:pPr>
        <w:pStyle w:val="a3"/>
        <w:ind w:firstLine="567"/>
        <w:contextualSpacing/>
        <w:jc w:val="both"/>
        <w:rPr>
          <w:color w:val="auto"/>
        </w:rPr>
      </w:pPr>
      <w:r w:rsidRPr="006C7122">
        <w:rPr>
          <w:color w:val="auto"/>
        </w:rPr>
        <w:t xml:space="preserve">По общему правилу, установленному абзацем первым пункта 3.1 Порядка, сведения подлежат внесению (включению) в </w:t>
      </w:r>
      <w:r w:rsidR="00C82FBA" w:rsidRPr="006C7122">
        <w:rPr>
          <w:color w:val="auto"/>
        </w:rPr>
        <w:t>Федеральный р</w:t>
      </w:r>
      <w:r w:rsidRPr="006C7122">
        <w:rPr>
          <w:color w:val="auto"/>
        </w:rPr>
        <w:t xml:space="preserve">еестр в течение трех рабочих дней с даты, когда пользователь узнал о возникновении соответствующего факта. </w:t>
      </w:r>
    </w:p>
    <w:p w14:paraId="6DB97075" w14:textId="77DAF6E5" w:rsidR="004966EC" w:rsidRPr="006C7122" w:rsidRDefault="004966EC" w:rsidP="004966EC">
      <w:pPr>
        <w:pStyle w:val="a3"/>
        <w:ind w:firstLine="567"/>
        <w:contextualSpacing/>
        <w:jc w:val="both"/>
        <w:rPr>
          <w:color w:val="auto"/>
        </w:rPr>
      </w:pPr>
      <w:r w:rsidRPr="006C7122">
        <w:rPr>
          <w:color w:val="auto"/>
        </w:rPr>
        <w:t xml:space="preserve">В соответствии с частью 1 статьи 25 Федерального закона от 08.08.2001 № 129-ФЗ </w:t>
      </w:r>
      <w:r w:rsidR="006C7122">
        <w:rPr>
          <w:color w:val="auto"/>
        </w:rPr>
        <w:t xml:space="preserve">                           </w:t>
      </w:r>
      <w:r w:rsidRPr="006C7122">
        <w:rPr>
          <w:color w:val="auto"/>
        </w:rPr>
        <w:t>«О государственной регистрации юридических лиц и индивидуальных предпринимателей» за непредставление или несвоевременное представление необходимых для включения в государственные реестры сведений, а также за представление недостоверных сведений заявители, юридические лица и (или) индивидуальные предприниматели несут ответственность, установленную законодательством Российской Федерации.</w:t>
      </w:r>
    </w:p>
    <w:p w14:paraId="18D86A9C" w14:textId="53D6ECA4" w:rsidR="004966EC" w:rsidRPr="006C7122" w:rsidRDefault="004966EC" w:rsidP="004966EC">
      <w:pPr>
        <w:pStyle w:val="a3"/>
        <w:ind w:firstLine="567"/>
        <w:contextualSpacing/>
        <w:jc w:val="both"/>
        <w:rPr>
          <w:color w:val="auto"/>
        </w:rPr>
      </w:pPr>
      <w:r w:rsidRPr="006C7122">
        <w:rPr>
          <w:color w:val="auto"/>
        </w:rPr>
        <w:t>Часть</w:t>
      </w:r>
      <w:r w:rsidR="00C82FBA" w:rsidRPr="006C7122">
        <w:rPr>
          <w:color w:val="auto"/>
        </w:rPr>
        <w:t>ю</w:t>
      </w:r>
      <w:r w:rsidRPr="006C7122">
        <w:rPr>
          <w:color w:val="auto"/>
        </w:rPr>
        <w:t xml:space="preserve"> 7 статьи 14.25 </w:t>
      </w:r>
      <w:r w:rsidR="00C82FBA" w:rsidRPr="006C7122">
        <w:rPr>
          <w:color w:val="auto"/>
        </w:rPr>
        <w:t>Кодекса Российской Федерации об административных правонарушениях</w:t>
      </w:r>
      <w:r w:rsidRPr="006C7122">
        <w:rPr>
          <w:color w:val="auto"/>
        </w:rPr>
        <w:t xml:space="preserve"> </w:t>
      </w:r>
      <w:r w:rsidR="00C82FBA" w:rsidRPr="006C7122">
        <w:rPr>
          <w:color w:val="auto"/>
        </w:rPr>
        <w:t>предусмотрена</w:t>
      </w:r>
      <w:r w:rsidRPr="006C7122">
        <w:rPr>
          <w:color w:val="auto"/>
        </w:rPr>
        <w:t xml:space="preserve"> ответственность за непредставление или представление недостоверных сведений о юридическом лице или об индивидуальном предпринимателе в </w:t>
      </w:r>
      <w:r w:rsidR="00C82FBA" w:rsidRPr="006C7122">
        <w:rPr>
          <w:color w:val="auto"/>
        </w:rPr>
        <w:t xml:space="preserve">Федеральный реестр </w:t>
      </w:r>
      <w:r w:rsidRPr="006C7122">
        <w:rPr>
          <w:color w:val="auto"/>
        </w:rPr>
        <w:t xml:space="preserve">в случаях, если такое внесение предусмотрено законом. </w:t>
      </w:r>
    </w:p>
    <w:p w14:paraId="417EAFEC" w14:textId="44A48D69" w:rsidR="004966EC" w:rsidRPr="006C7122" w:rsidRDefault="004966EC" w:rsidP="004966EC">
      <w:pPr>
        <w:pStyle w:val="a3"/>
        <w:ind w:firstLine="567"/>
        <w:contextualSpacing/>
        <w:jc w:val="both"/>
        <w:rPr>
          <w:b/>
          <w:color w:val="auto"/>
        </w:rPr>
      </w:pPr>
      <w:r w:rsidRPr="006C7122">
        <w:rPr>
          <w:color w:val="auto"/>
        </w:rPr>
        <w:t xml:space="preserve">Меры ответственности данной нормой определены в виде наложения административного штрафа на должностных лиц в размере </w:t>
      </w:r>
      <w:r w:rsidRPr="006C7122">
        <w:rPr>
          <w:b/>
          <w:color w:val="auto"/>
        </w:rPr>
        <w:t>от пяти тысяч до десяти тысяч рублей.</w:t>
      </w:r>
      <w:r w:rsidR="00C82FBA" w:rsidRPr="006C7122">
        <w:rPr>
          <w:color w:val="auto"/>
        </w:rPr>
        <w:t xml:space="preserve"> </w:t>
      </w:r>
      <w:r w:rsidRPr="006C7122">
        <w:rPr>
          <w:color w:val="auto"/>
        </w:rPr>
        <w:t xml:space="preserve">Повторное совершение административного правонарушения, предусмотренного частью 7 настоящей статьи, или внесение в </w:t>
      </w:r>
      <w:r w:rsidR="00C82FBA" w:rsidRPr="006C7122">
        <w:rPr>
          <w:color w:val="auto"/>
        </w:rPr>
        <w:t xml:space="preserve">Федеральный реестр </w:t>
      </w:r>
      <w:r w:rsidRPr="006C7122">
        <w:rPr>
          <w:color w:val="auto"/>
        </w:rPr>
        <w:t xml:space="preserve">заведомо ложных сведений - влечет наложение административного штрафа на должностных лиц в размере </w:t>
      </w:r>
      <w:r w:rsidRPr="006C7122">
        <w:rPr>
          <w:b/>
          <w:color w:val="auto"/>
        </w:rPr>
        <w:t xml:space="preserve">от десяти тысяч до пятидесяти тысяч рублей или дисквалификацию на срок от одного года до трех лет. </w:t>
      </w:r>
    </w:p>
    <w:p w14:paraId="3641D54B" w14:textId="5F185210" w:rsidR="004966EC" w:rsidRPr="006C7122" w:rsidRDefault="00C82FBA" w:rsidP="004966EC">
      <w:pPr>
        <w:pStyle w:val="a3"/>
        <w:ind w:firstLine="567"/>
        <w:contextualSpacing/>
        <w:jc w:val="both"/>
        <w:rPr>
          <w:color w:val="auto"/>
        </w:rPr>
      </w:pPr>
      <w:r w:rsidRPr="006C7122">
        <w:rPr>
          <w:color w:val="auto"/>
        </w:rPr>
        <w:t xml:space="preserve">Учитывая вышеизложенное, а также то, что Вы включены в члены саморегулируемой организации Союз предприятий индустрии </w:t>
      </w:r>
      <w:proofErr w:type="spellStart"/>
      <w:r w:rsidRPr="006C7122">
        <w:rPr>
          <w:color w:val="auto"/>
        </w:rPr>
        <w:t>никотиносодержащих</w:t>
      </w:r>
      <w:proofErr w:type="spellEnd"/>
      <w:r w:rsidRPr="006C7122">
        <w:rPr>
          <w:color w:val="auto"/>
        </w:rPr>
        <w:t xml:space="preserve"> изделий, информируем о необходимости внесения соответствующих сведений в Федеральный реестр.</w:t>
      </w:r>
    </w:p>
    <w:p w14:paraId="4311168A" w14:textId="18C6D612" w:rsidR="00C82FBA" w:rsidRPr="006C7122" w:rsidRDefault="00C82FBA" w:rsidP="004966EC">
      <w:pPr>
        <w:pStyle w:val="a3"/>
        <w:ind w:firstLine="567"/>
        <w:contextualSpacing/>
        <w:jc w:val="both"/>
        <w:rPr>
          <w:color w:val="auto"/>
        </w:rPr>
      </w:pPr>
      <w:r w:rsidRPr="006C7122">
        <w:rPr>
          <w:color w:val="auto"/>
        </w:rPr>
        <w:t>Алгоритм действий по внесению сведений в Федеральный реестр прилагаю.</w:t>
      </w:r>
    </w:p>
    <w:p w14:paraId="1F0F4223" w14:textId="27690B23" w:rsidR="00C82FBA" w:rsidRPr="006C7122" w:rsidRDefault="00C82FBA" w:rsidP="004966EC">
      <w:pPr>
        <w:pStyle w:val="a3"/>
        <w:ind w:firstLine="567"/>
        <w:contextualSpacing/>
        <w:jc w:val="both"/>
        <w:rPr>
          <w:color w:val="auto"/>
        </w:rPr>
      </w:pPr>
    </w:p>
    <w:p w14:paraId="03DD1011" w14:textId="5C960BB0" w:rsidR="00C82FBA" w:rsidRDefault="00C82FBA" w:rsidP="004966EC">
      <w:pPr>
        <w:pStyle w:val="a3"/>
        <w:ind w:firstLine="567"/>
        <w:contextualSpacing/>
        <w:jc w:val="both"/>
        <w:rPr>
          <w:color w:val="auto"/>
        </w:rPr>
      </w:pPr>
      <w:r w:rsidRPr="006C7122">
        <w:rPr>
          <w:color w:val="auto"/>
        </w:rPr>
        <w:t xml:space="preserve">Приложение: </w:t>
      </w:r>
      <w:r w:rsidR="004B6954" w:rsidRPr="006C7122">
        <w:rPr>
          <w:color w:val="auto"/>
        </w:rPr>
        <w:t xml:space="preserve">Алгоритм действий по внесению сведений в Федеральный реестр на </w:t>
      </w:r>
      <w:r w:rsidR="00AF4409" w:rsidRPr="006C7122">
        <w:rPr>
          <w:color w:val="auto"/>
        </w:rPr>
        <w:t>12 стр., в 1 экз.</w:t>
      </w:r>
    </w:p>
    <w:p w14:paraId="034B4EBC" w14:textId="77777777" w:rsidR="001F3B40" w:rsidRPr="006C7122" w:rsidRDefault="001F3B40" w:rsidP="004966EC">
      <w:pPr>
        <w:pStyle w:val="a3"/>
        <w:ind w:firstLine="567"/>
        <w:contextualSpacing/>
        <w:jc w:val="both"/>
        <w:rPr>
          <w:color w:val="auto"/>
        </w:rPr>
      </w:pPr>
    </w:p>
    <w:p w14:paraId="58262F41" w14:textId="4BEFC32E" w:rsidR="00D904F4" w:rsidRPr="006C7122" w:rsidRDefault="00D904F4" w:rsidP="00D904F4">
      <w:pPr>
        <w:pStyle w:val="a3"/>
        <w:contextualSpacing/>
        <w:jc w:val="center"/>
        <w:rPr>
          <w:color w:val="auto"/>
        </w:rPr>
      </w:pPr>
    </w:p>
    <w:p w14:paraId="10DE83F2" w14:textId="77777777" w:rsidR="001F3B40" w:rsidRDefault="001F3B40" w:rsidP="001F3B40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  <w:sectPr w:rsidR="001F3B40" w:rsidSect="00C82FBA">
          <w:pgSz w:w="11906" w:h="16838"/>
          <w:pgMar w:top="1276" w:right="849" w:bottom="1134" w:left="1276" w:header="708" w:footer="708" w:gutter="0"/>
          <w:cols w:space="708"/>
          <w:docGrid w:linePitch="360"/>
        </w:sectPr>
      </w:pPr>
    </w:p>
    <w:p w14:paraId="4C44DDB8" w14:textId="6F213FF5" w:rsidR="001F3B40" w:rsidRPr="0016554E" w:rsidRDefault="001F3B40" w:rsidP="001F3B40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16554E">
        <w:rPr>
          <w:rFonts w:ascii="Times New Roman" w:hAnsi="Times New Roman" w:cs="Times New Roman"/>
          <w:sz w:val="24"/>
          <w:szCs w:val="24"/>
        </w:rPr>
        <w:t>Приложение</w:t>
      </w:r>
    </w:p>
    <w:p w14:paraId="08FAB204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8BF296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621A2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A52615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B2D27E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41DD99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DF2EC5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11FC87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11B364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1BCFFC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06A30D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AA25E1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 xml:space="preserve">АЛГОРИТМ ДЕЙСТВИЙ </w:t>
      </w:r>
    </w:p>
    <w:p w14:paraId="1D7C01D5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ПО РЕГИСТРАЦИИ ЧЛЕНОВ СРО СОЮЗА ПРЕДПРИЯТИЙ ИНДУСТРИИ</w:t>
      </w:r>
    </w:p>
    <w:p w14:paraId="395EFABB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НИКОТИНОСОДЕРЖАЩИХ ИЗДЕЛИЙ</w:t>
      </w:r>
    </w:p>
    <w:p w14:paraId="0BC5B42D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 xml:space="preserve">В ЕДИНОМ ФЕДЕРАЛЬНОМ РЕЕСТРЕ СВЕДЕНИЙ О ФАКТАХ ДЕЯТЕЛЬНОСТИ </w:t>
      </w:r>
    </w:p>
    <w:p w14:paraId="3A9DC677" w14:textId="77777777" w:rsidR="001F3B40" w:rsidRPr="0016554E" w:rsidRDefault="001F3B40" w:rsidP="001F3B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ЮРИДИЧЕСКИХ ЛИЦ</w:t>
      </w:r>
    </w:p>
    <w:p w14:paraId="51D38BD6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BA86AF5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71C0727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94B4E51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9084985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DF97A30" w14:textId="77777777" w:rsidR="001F3B40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6D15B7A" w14:textId="77777777" w:rsidR="001F3B40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8AF4191" w14:textId="77777777" w:rsidR="001F3B40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6734765" w14:textId="77777777" w:rsidR="001F3B40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F86C0DD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FA1A997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7F3CE63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F417F35" w14:textId="77777777" w:rsidR="001F3B40" w:rsidRPr="0016554E" w:rsidRDefault="001F3B40" w:rsidP="001F3B40">
      <w:pPr>
        <w:spacing w:line="360" w:lineRule="auto"/>
        <w:ind w:firstLine="567"/>
        <w:contextualSpacing/>
        <w:rPr>
          <w:rStyle w:val="a6"/>
          <w:rFonts w:ascii="Times New Roman" w:hAnsi="Times New Roman"/>
          <w:b/>
          <w:sz w:val="24"/>
          <w:szCs w:val="24"/>
        </w:rPr>
      </w:pPr>
      <w:r w:rsidRPr="0016554E">
        <w:rPr>
          <w:rStyle w:val="a6"/>
          <w:rFonts w:ascii="Times New Roman" w:hAnsi="Times New Roman"/>
          <w:b/>
          <w:sz w:val="24"/>
          <w:szCs w:val="24"/>
        </w:rPr>
        <w:lastRenderedPageBreak/>
        <w:t>Очередность и порядок действий:</w:t>
      </w:r>
    </w:p>
    <w:p w14:paraId="3EBA0CE4" w14:textId="77777777" w:rsidR="001F3B40" w:rsidRPr="0016554E" w:rsidRDefault="001F3B40" w:rsidP="001F3B40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hyperlink w:anchor="_1._Вход_в" w:history="1">
        <w:r w:rsidRPr="0016554E">
          <w:rPr>
            <w:rStyle w:val="a6"/>
            <w:rFonts w:ascii="Times New Roman" w:hAnsi="Times New Roman"/>
            <w:sz w:val="24"/>
            <w:szCs w:val="24"/>
          </w:rPr>
          <w:t>1. Вход в личный кабинет</w:t>
        </w:r>
      </w:hyperlink>
      <w:r w:rsidRPr="0016554E">
        <w:rPr>
          <w:rStyle w:val="a6"/>
          <w:rFonts w:ascii="Times New Roman" w:hAnsi="Times New Roman"/>
          <w:sz w:val="24"/>
          <w:szCs w:val="24"/>
        </w:rPr>
        <w:t>.</w:t>
      </w:r>
    </w:p>
    <w:p w14:paraId="028D4B64" w14:textId="77777777" w:rsidR="001F3B40" w:rsidRPr="0016554E" w:rsidRDefault="001F3B40" w:rsidP="001F3B40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hyperlink w:anchor="_2._Добавление_сведений" w:history="1">
        <w:r w:rsidRPr="0016554E">
          <w:rPr>
            <w:rStyle w:val="a6"/>
            <w:rFonts w:ascii="Times New Roman" w:hAnsi="Times New Roman"/>
            <w:sz w:val="24"/>
            <w:szCs w:val="24"/>
          </w:rPr>
          <w:t>2. Добавление сведений о СРО</w:t>
        </w:r>
      </w:hyperlink>
      <w:r w:rsidRPr="0016554E">
        <w:rPr>
          <w:rStyle w:val="a6"/>
          <w:rFonts w:ascii="Times New Roman" w:hAnsi="Times New Roman"/>
          <w:sz w:val="24"/>
          <w:szCs w:val="24"/>
        </w:rPr>
        <w:t>.</w:t>
      </w:r>
    </w:p>
    <w:p w14:paraId="0191F687" w14:textId="77777777" w:rsidR="001F3B40" w:rsidRPr="0016554E" w:rsidRDefault="001F3B40" w:rsidP="001F3B40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hyperlink w:anchor="_3._Добавление_участника" w:history="1">
        <w:r w:rsidRPr="0016554E">
          <w:rPr>
            <w:rStyle w:val="a6"/>
            <w:rFonts w:ascii="Times New Roman" w:hAnsi="Times New Roman"/>
            <w:sz w:val="24"/>
            <w:szCs w:val="24"/>
          </w:rPr>
          <w:t>3. Добавление участника СРО</w:t>
        </w:r>
      </w:hyperlink>
      <w:r w:rsidRPr="0016554E">
        <w:rPr>
          <w:rStyle w:val="a6"/>
          <w:rFonts w:ascii="Times New Roman" w:hAnsi="Times New Roman"/>
          <w:sz w:val="24"/>
          <w:szCs w:val="24"/>
        </w:rPr>
        <w:t>.</w:t>
      </w:r>
    </w:p>
    <w:p w14:paraId="57AB3930" w14:textId="77777777" w:rsidR="001F3B40" w:rsidRPr="0016554E" w:rsidRDefault="001F3B40" w:rsidP="001F3B40">
      <w:pPr>
        <w:pStyle w:val="2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1._Вход_в"/>
      <w:bookmarkEnd w:id="1"/>
      <w:r w:rsidRPr="00165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 Вход в личный кабинет</w:t>
      </w:r>
    </w:p>
    <w:p w14:paraId="5EBDD45A" w14:textId="77777777" w:rsidR="001F3B40" w:rsidRPr="0016554E" w:rsidRDefault="001F3B40" w:rsidP="001F3B4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bCs/>
          <w:sz w:val="24"/>
          <w:szCs w:val="24"/>
        </w:rPr>
        <w:t>А)</w:t>
      </w:r>
      <w:r w:rsidRPr="0016554E">
        <w:rPr>
          <w:rFonts w:ascii="Times New Roman" w:hAnsi="Times New Roman" w:cs="Times New Roman"/>
          <w:sz w:val="24"/>
          <w:szCs w:val="24"/>
        </w:rPr>
        <w:t xml:space="preserve"> Для входа в </w:t>
      </w:r>
      <w:proofErr w:type="spellStart"/>
      <w:r w:rsidRPr="0016554E">
        <w:rPr>
          <w:rFonts w:ascii="Times New Roman" w:hAnsi="Times New Roman" w:cs="Times New Roman"/>
          <w:sz w:val="24"/>
          <w:szCs w:val="24"/>
        </w:rPr>
        <w:t>Федресурс</w:t>
      </w:r>
      <w:proofErr w:type="spellEnd"/>
      <w:r w:rsidRPr="0016554E">
        <w:rPr>
          <w:rFonts w:ascii="Times New Roman" w:hAnsi="Times New Roman" w:cs="Times New Roman"/>
          <w:sz w:val="24"/>
          <w:szCs w:val="24"/>
        </w:rPr>
        <w:t xml:space="preserve"> необходимо иметь соответствующую конфигурацию системы и электронной подписи. Для проверки устройства открываем вкладку помощь.</w:t>
      </w:r>
    </w:p>
    <w:p w14:paraId="33885956" w14:textId="77777777" w:rsidR="001F3B40" w:rsidRPr="0016554E" w:rsidRDefault="001F3B40" w:rsidP="001F3B4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0EB12" wp14:editId="60C6B7AD">
            <wp:extent cx="7924800" cy="3999923"/>
            <wp:effectExtent l="0" t="0" r="0" b="635"/>
            <wp:docPr id="12" name="Рисунок 12" descr="C:\Users\Данил\AppData\Local\Microsoft\Windows\INetCache\Content.Word\2024-04-16_11-5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Данил\AppData\Local\Microsoft\Windows\INetCache\Content.Word\2024-04-16_11-53-5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460" cy="40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80D84" w14:textId="77777777" w:rsidR="001F3B40" w:rsidRPr="0016554E" w:rsidRDefault="001F3B40" w:rsidP="001F3B40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bCs/>
          <w:sz w:val="24"/>
          <w:szCs w:val="24"/>
        </w:rPr>
        <w:lastRenderedPageBreak/>
        <w:t>Б</w:t>
      </w:r>
      <w:proofErr w:type="gramStart"/>
      <w:r w:rsidRPr="0016554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6554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6554E">
        <w:rPr>
          <w:rFonts w:ascii="Times New Roman" w:hAnsi="Times New Roman" w:cs="Times New Roman"/>
          <w:sz w:val="24"/>
          <w:szCs w:val="24"/>
        </w:rPr>
        <w:t xml:space="preserve"> открывшийся вкладке нажимаем кликаем «проверка конфигурации системы и электронной подписи».</w:t>
      </w: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815325" wp14:editId="765F9079">
            <wp:extent cx="9245600" cy="5207000"/>
            <wp:effectExtent l="0" t="0" r="0" b="0"/>
            <wp:docPr id="11" name="Рисунок 11" descr="C:\Users\Данил\AppData\Local\Microsoft\Windows\INetCache\Content.Word\2024-04-16_11-5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Данил\AppData\Local\Microsoft\Windows\INetCache\Content.Word\2024-04-16_11-56-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2930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34B80508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12A5E1A5" w14:textId="77777777" w:rsidR="001F3B40" w:rsidRPr="0016554E" w:rsidRDefault="001F3B40" w:rsidP="001F3B40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bCs/>
          <w:sz w:val="24"/>
          <w:szCs w:val="24"/>
        </w:rPr>
        <w:lastRenderedPageBreak/>
        <w:t>В)</w:t>
      </w:r>
      <w:r w:rsidRPr="0016554E">
        <w:rPr>
          <w:rFonts w:ascii="Times New Roman" w:hAnsi="Times New Roman" w:cs="Times New Roman"/>
          <w:sz w:val="24"/>
          <w:szCs w:val="24"/>
        </w:rPr>
        <w:t xml:space="preserve"> Нажимаем «проверить конфигурацию».</w:t>
      </w:r>
    </w:p>
    <w:p w14:paraId="00CE3356" w14:textId="77777777" w:rsidR="001F3B40" w:rsidRPr="0016554E" w:rsidRDefault="001F3B40" w:rsidP="001F3B4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67096" wp14:editId="028A0370">
            <wp:extent cx="9277350" cy="5150444"/>
            <wp:effectExtent l="0" t="0" r="0" b="0"/>
            <wp:docPr id="4" name="Рисунок 4" descr="C:\Users\Данил\YandexDisk\Скриншоты\2024-04-16_11-57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анил\YandexDisk\Скриншоты\2024-04-16_11-57-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944" cy="519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2D28" w14:textId="77777777" w:rsidR="001F3B40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2C9512E1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6E01FB51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D133F1C" w14:textId="77777777" w:rsidR="001F3B40" w:rsidRPr="0016554E" w:rsidRDefault="001F3B40" w:rsidP="001F3B40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bCs/>
          <w:sz w:val="24"/>
          <w:szCs w:val="24"/>
        </w:rPr>
        <w:lastRenderedPageBreak/>
        <w:t>Г</w:t>
      </w:r>
      <w:proofErr w:type="gramStart"/>
      <w:r w:rsidRPr="0016554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6554E">
        <w:rPr>
          <w:rFonts w:ascii="Times New Roman" w:hAnsi="Times New Roman" w:cs="Times New Roman"/>
          <w:sz w:val="24"/>
          <w:szCs w:val="24"/>
        </w:rPr>
        <w:t xml:space="preserve"> Если</w:t>
      </w:r>
      <w:proofErr w:type="gramEnd"/>
      <w:r w:rsidRPr="0016554E">
        <w:rPr>
          <w:rFonts w:ascii="Times New Roman" w:hAnsi="Times New Roman" w:cs="Times New Roman"/>
          <w:sz w:val="24"/>
          <w:szCs w:val="24"/>
        </w:rPr>
        <w:t xml:space="preserve"> всё в порядке (все разрешения будут зелёного цвета) переходим во вкладку «личный кабинет».</w:t>
      </w:r>
    </w:p>
    <w:p w14:paraId="4668EDF6" w14:textId="77777777" w:rsidR="001F3B40" w:rsidRPr="0016554E" w:rsidRDefault="001F3B40" w:rsidP="001F3B4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2841B" wp14:editId="7282BDEC">
            <wp:extent cx="9267825" cy="5256530"/>
            <wp:effectExtent l="0" t="0" r="9525" b="1270"/>
            <wp:docPr id="1" name="Рисунок 1" descr="C:\Users\Данил\AppData\Local\Microsoft\Windows\INetCache\Content.Word\2024-04-16_11-3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нил\AppData\Local\Microsoft\Windows\INetCache\Content.Word\2024-04-16_11-36-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218" cy="52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DD993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110A2C2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640DBD2" w14:textId="77777777" w:rsidR="001F3B40" w:rsidRPr="0016554E" w:rsidRDefault="001F3B40" w:rsidP="001F3B40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t>Д)</w:t>
      </w: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Нажимаем «войти в Федресурс».</w:t>
      </w:r>
    </w:p>
    <w:p w14:paraId="213DDE22" w14:textId="77777777" w:rsidR="001F3B40" w:rsidRPr="0016554E" w:rsidRDefault="001F3B40" w:rsidP="001F3B4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D0DD3" wp14:editId="1BC80F07">
            <wp:extent cx="9344025" cy="5180845"/>
            <wp:effectExtent l="0" t="0" r="0" b="1270"/>
            <wp:docPr id="2" name="Рисунок 2" descr="C:\Users\Данил\AppData\Local\Microsoft\Windows\INetCache\Content.Word\2024-04-16_11-3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нил\AppData\Local\Microsoft\Windows\INetCache\Content.Word\2024-04-16_11-37-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697" cy="51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85D5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003E2129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6A8AE122" w14:textId="77777777" w:rsidR="001F3B40" w:rsidRPr="0016554E" w:rsidRDefault="001F3B40" w:rsidP="001F3B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bCs/>
          <w:sz w:val="24"/>
          <w:szCs w:val="24"/>
        </w:rPr>
        <w:lastRenderedPageBreak/>
        <w:t>Е)</w:t>
      </w:r>
      <w:r w:rsidRPr="0016554E">
        <w:rPr>
          <w:rFonts w:ascii="Times New Roman" w:hAnsi="Times New Roman" w:cs="Times New Roman"/>
          <w:sz w:val="24"/>
          <w:szCs w:val="24"/>
        </w:rPr>
        <w:t xml:space="preserve"> Ставим галочку возле «согласия с правилами взаимодействия оператора и пользователя «</w:t>
      </w:r>
      <w:proofErr w:type="spellStart"/>
      <w:r w:rsidRPr="0016554E">
        <w:rPr>
          <w:rFonts w:ascii="Times New Roman" w:hAnsi="Times New Roman" w:cs="Times New Roman"/>
          <w:sz w:val="24"/>
          <w:szCs w:val="24"/>
        </w:rPr>
        <w:t>Федресурс</w:t>
      </w:r>
      <w:proofErr w:type="spellEnd"/>
      <w:r w:rsidRPr="0016554E">
        <w:rPr>
          <w:rFonts w:ascii="Times New Roman" w:hAnsi="Times New Roman" w:cs="Times New Roman"/>
          <w:sz w:val="24"/>
          <w:szCs w:val="24"/>
        </w:rPr>
        <w:t>». Осуществляем вход посредством электронной подписи.</w:t>
      </w:r>
    </w:p>
    <w:p w14:paraId="6CEBBAE1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2A6D36B0" w14:textId="77777777" w:rsidR="001F3B40" w:rsidRPr="0016554E" w:rsidRDefault="001F3B40" w:rsidP="001F3B4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53BEF" wp14:editId="2F09291A">
            <wp:extent cx="9277350" cy="4887595"/>
            <wp:effectExtent l="0" t="0" r="0" b="8255"/>
            <wp:docPr id="5" name="Рисунок 5" descr="C:\Users\Данил\AppData\Local\Microsoft\Windows\INetCache\Content.Word\2024-04-16_11-3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анил\AppData\Local\Microsoft\Windows\INetCache\Content.Word\2024-04-16_11-38-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185" cy="490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B59C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005EF9F1" w14:textId="77777777" w:rsidR="001F3B40" w:rsidRPr="0016554E" w:rsidRDefault="001F3B40" w:rsidP="001F3B40">
      <w:pPr>
        <w:pStyle w:val="2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2._Добавление_сведений"/>
      <w:bookmarkEnd w:id="2"/>
      <w:r w:rsidRPr="00165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2. Добавление сведений о СРО</w:t>
      </w:r>
    </w:p>
    <w:p w14:paraId="56A744FA" w14:textId="77777777" w:rsidR="001F3B40" w:rsidRPr="0016554E" w:rsidRDefault="001F3B40" w:rsidP="001F3B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sz w:val="24"/>
          <w:szCs w:val="24"/>
        </w:rPr>
        <w:t>При отсутствии актуальных сведений о компании в качестве СРО в карточке компании необходимо добавить соответствующие сведения.</w:t>
      </w:r>
    </w:p>
    <w:p w14:paraId="6A0E0E06" w14:textId="77777777" w:rsidR="001F3B40" w:rsidRPr="0016554E" w:rsidRDefault="001F3B40" w:rsidP="001F3B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sz w:val="24"/>
          <w:szCs w:val="24"/>
        </w:rPr>
        <w:t>Для добавления сведений о СРО необходимо выполнить следующие действия:</w:t>
      </w:r>
    </w:p>
    <w:p w14:paraId="383CF74A" w14:textId="77777777" w:rsidR="001F3B40" w:rsidRPr="0016554E" w:rsidRDefault="001F3B40" w:rsidP="001F3B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1)</w:t>
      </w:r>
      <w:r w:rsidRPr="0016554E">
        <w:rPr>
          <w:rFonts w:ascii="Times New Roman" w:hAnsi="Times New Roman" w:cs="Times New Roman"/>
          <w:sz w:val="24"/>
          <w:szCs w:val="24"/>
        </w:rPr>
        <w:t xml:space="preserve"> Нажать в разделе «Сведения о деятельности СРО» кнопку «Добавить сведения о СРО» − появится окно «Сведения о деятельности СРО».</w:t>
      </w:r>
    </w:p>
    <w:p w14:paraId="15E79612" w14:textId="77777777" w:rsidR="001F3B40" w:rsidRPr="0016554E" w:rsidRDefault="001F3B40" w:rsidP="001F3B4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A85CB" wp14:editId="306B6AD4">
            <wp:extent cx="9201150" cy="2209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4EF40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510B6BBA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3E30939D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689BCE17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3C3E4350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3BA930AD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64BD23CE" w14:textId="77777777" w:rsidR="001F3B40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47137033" w14:textId="77777777" w:rsidR="001F3B40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4FC4309D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3489D9F1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277AC366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2BA6F985" w14:textId="77777777" w:rsidR="001F3B40" w:rsidRPr="0016554E" w:rsidRDefault="001F3B40" w:rsidP="001F3B40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lastRenderedPageBreak/>
        <w:t>2)</w:t>
      </w:r>
      <w:r w:rsidRPr="0016554E">
        <w:rPr>
          <w:rFonts w:ascii="Times New Roman" w:hAnsi="Times New Roman" w:cs="Times New Roman"/>
          <w:sz w:val="24"/>
          <w:szCs w:val="24"/>
        </w:rPr>
        <w:t xml:space="preserve"> в полях открывшейся карточки заполнить атрибуты: </w:t>
      </w:r>
    </w:p>
    <w:p w14:paraId="3FBF3883" w14:textId="77777777" w:rsidR="001F3B40" w:rsidRPr="0016554E" w:rsidRDefault="001F3B40" w:rsidP="001F3B40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E15B1" wp14:editId="7FC2F67F">
            <wp:extent cx="6413500" cy="3359713"/>
            <wp:effectExtent l="0" t="0" r="6350" b="0"/>
            <wp:docPr id="10" name="Рисунок 10" descr="C:\Users\Данил\YandexDisk\Скриншоты\2024-04-16_12-3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Данил\YandexDisk\Скриншоты\2024-04-16_12-31-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12" cy="33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C139" w14:textId="77777777" w:rsidR="001F3B40" w:rsidRPr="0016554E" w:rsidRDefault="001F3B40" w:rsidP="001F3B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Тип СРО</w:t>
      </w:r>
      <w:r w:rsidRPr="0016554E">
        <w:rPr>
          <w:rFonts w:ascii="Times New Roman" w:hAnsi="Times New Roman" w:cs="Times New Roman"/>
          <w:sz w:val="24"/>
          <w:szCs w:val="24"/>
        </w:rPr>
        <w:t xml:space="preserve"> – обязательный атрибут. Значение («Обязательное» или «Добровольное») выбирается из раскрывающегося списка. В нашем случае – Добровольное.</w:t>
      </w:r>
    </w:p>
    <w:p w14:paraId="46EC740F" w14:textId="77777777" w:rsidR="001F3B40" w:rsidRPr="0016554E" w:rsidRDefault="001F3B40" w:rsidP="001F3B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Сфера деятельности</w:t>
      </w:r>
      <w:r w:rsidRPr="0016554E">
        <w:rPr>
          <w:rFonts w:ascii="Times New Roman" w:hAnsi="Times New Roman" w:cs="Times New Roman"/>
          <w:sz w:val="24"/>
          <w:szCs w:val="24"/>
        </w:rPr>
        <w:t xml:space="preserve"> - обязательный атрибут. Значение выбирается из раскрывающегося списка. В случае, если в Тип СРО выбрано значение «Добровольное», то необходимо заполнить текстовое поле в блоке Сфера деятельности.</w:t>
      </w:r>
    </w:p>
    <w:p w14:paraId="782D40CF" w14:textId="77777777" w:rsidR="001F3B40" w:rsidRPr="0016554E" w:rsidRDefault="001F3B40" w:rsidP="001F3B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Регистрационный номер</w:t>
      </w:r>
      <w:r w:rsidRPr="0016554E">
        <w:rPr>
          <w:rFonts w:ascii="Times New Roman" w:hAnsi="Times New Roman" w:cs="Times New Roman"/>
          <w:sz w:val="24"/>
          <w:szCs w:val="24"/>
        </w:rPr>
        <w:t xml:space="preserve"> – обязательный атрибут. Является текстовым полем.</w:t>
      </w:r>
    </w:p>
    <w:p w14:paraId="7B1C2B79" w14:textId="77777777" w:rsidR="001F3B40" w:rsidRPr="0016554E" w:rsidRDefault="001F3B40" w:rsidP="001F3B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Дата регистрации</w:t>
      </w:r>
      <w:r w:rsidRPr="0016554E">
        <w:rPr>
          <w:rFonts w:ascii="Times New Roman" w:hAnsi="Times New Roman" w:cs="Times New Roman"/>
          <w:sz w:val="24"/>
          <w:szCs w:val="24"/>
        </w:rPr>
        <w:t xml:space="preserve"> – обязательный атрибут. Выбирается из встроенного календаря, открывающегося при нажатии на кнопку, или вводится вручную в формате “ДД.ММ.ГГГГ” (разделительные точки устанавливаются автоматически). </w:t>
      </w:r>
    </w:p>
    <w:p w14:paraId="02BCBEEA" w14:textId="77777777" w:rsidR="001F3B40" w:rsidRPr="0016554E" w:rsidRDefault="001F3B40" w:rsidP="001F3B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Размер компенсационного фонда</w:t>
      </w:r>
      <w:r w:rsidRPr="0016554E">
        <w:rPr>
          <w:rFonts w:ascii="Times New Roman" w:hAnsi="Times New Roman" w:cs="Times New Roman"/>
          <w:sz w:val="24"/>
          <w:szCs w:val="24"/>
        </w:rPr>
        <w:t xml:space="preserve"> – необязательный атрибут. Является текстовым полем.</w:t>
      </w:r>
    </w:p>
    <w:p w14:paraId="1DF4D786" w14:textId="77777777" w:rsidR="001F3B40" w:rsidRPr="0016554E" w:rsidRDefault="001F3B40" w:rsidP="001F3B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sz w:val="24"/>
          <w:szCs w:val="24"/>
        </w:rPr>
        <w:t>Заполненную карточку сведений о деятельности СРО необходимо сохранить и подписать с помощью ЭП.</w:t>
      </w:r>
    </w:p>
    <w:p w14:paraId="54FCF238" w14:textId="77777777" w:rsidR="001F3B40" w:rsidRPr="0016554E" w:rsidRDefault="001F3B40" w:rsidP="001F3B40">
      <w:pPr>
        <w:pStyle w:val="2"/>
        <w:spacing w:line="240" w:lineRule="auto"/>
        <w:ind w:firstLine="567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3._Добавление_участника"/>
      <w:bookmarkEnd w:id="3"/>
      <w:r w:rsidRPr="00165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3. Добавление участника СРО:</w:t>
      </w:r>
    </w:p>
    <w:p w14:paraId="06E52437" w14:textId="77777777" w:rsidR="001F3B40" w:rsidRPr="0016554E" w:rsidRDefault="001F3B40" w:rsidP="001F3B40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sz w:val="24"/>
          <w:szCs w:val="24"/>
        </w:rPr>
        <w:t xml:space="preserve">Каждый участник СРО должен самостоятельно войти на Федеральный ресурс и добавить себя в качестве участника СРО. Вход осуществляется посредством электронной подписи. </w:t>
      </w:r>
      <w:r w:rsidRPr="0016554E">
        <w:rPr>
          <w:rStyle w:val="ac"/>
          <w:rFonts w:ascii="Times New Roman" w:hAnsi="Times New Roman" w:cs="Times New Roman"/>
          <w:sz w:val="24"/>
          <w:szCs w:val="24"/>
        </w:rPr>
        <w:footnoteReference w:id="1"/>
      </w:r>
    </w:p>
    <w:p w14:paraId="1FAB0B9A" w14:textId="77777777" w:rsidR="001F3B40" w:rsidRPr="0016554E" w:rsidRDefault="001F3B40" w:rsidP="001F3B40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sz w:val="24"/>
          <w:szCs w:val="24"/>
        </w:rPr>
        <w:t>Для этого необходимо пройти авторизацию, пройдя все шаги, указанные в разделе «1» алгоритма.</w:t>
      </w:r>
    </w:p>
    <w:p w14:paraId="7FE8E091" w14:textId="77777777" w:rsidR="001F3B40" w:rsidRPr="0016554E" w:rsidRDefault="001F3B40" w:rsidP="001F3B40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А)</w:t>
      </w:r>
      <w:r w:rsidRPr="0016554E">
        <w:rPr>
          <w:rFonts w:ascii="Times New Roman" w:hAnsi="Times New Roman" w:cs="Times New Roman"/>
          <w:sz w:val="24"/>
          <w:szCs w:val="24"/>
        </w:rPr>
        <w:t xml:space="preserve"> После прохождения авторизации участнику СРО необходимо нажать на вкладку «сообщения».</w:t>
      </w:r>
    </w:p>
    <w:p w14:paraId="23FC21C6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7661C" wp14:editId="009549AB">
            <wp:extent cx="8705850" cy="1714500"/>
            <wp:effectExtent l="0" t="0" r="0" b="0"/>
            <wp:docPr id="14" name="Рисунок 14" descr="C:\Users\Данил\YandexDisk\Скриншоты\2024-04-16_12-5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Данил\YandexDisk\Скриншоты\2024-04-16_12-57-0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6F97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Б)</w:t>
      </w:r>
      <w:r w:rsidRPr="0016554E">
        <w:rPr>
          <w:rFonts w:ascii="Times New Roman" w:hAnsi="Times New Roman" w:cs="Times New Roman"/>
          <w:sz w:val="24"/>
          <w:szCs w:val="24"/>
        </w:rPr>
        <w:t xml:space="preserve"> Создаем сообщение.</w:t>
      </w:r>
    </w:p>
    <w:p w14:paraId="4ACDB258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37E495" wp14:editId="4D492290">
            <wp:extent cx="4191000" cy="2357420"/>
            <wp:effectExtent l="0" t="0" r="0" b="5080"/>
            <wp:docPr id="15" name="Рисунок 15" descr="C:\Users\Данил\YandexDisk\Скриншоты\2024-04-16_12-59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Данил\YandexDisk\Скриншоты\2024-04-16_12-59-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76" cy="23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FC68A" w14:textId="77777777" w:rsidR="001F3B40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9B07D8A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proofErr w:type="gramStart"/>
      <w:r w:rsidRPr="0016554E">
        <w:rPr>
          <w:rFonts w:ascii="Times New Roman" w:hAnsi="Times New Roman" w:cs="Times New Roman"/>
          <w:b/>
          <w:sz w:val="24"/>
          <w:szCs w:val="24"/>
        </w:rPr>
        <w:t>)</w:t>
      </w:r>
      <w:r w:rsidRPr="0016554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6554E">
        <w:rPr>
          <w:rFonts w:ascii="Times New Roman" w:hAnsi="Times New Roman" w:cs="Times New Roman"/>
          <w:sz w:val="24"/>
          <w:szCs w:val="24"/>
        </w:rPr>
        <w:t xml:space="preserve"> сплывающем окне выбираем «Лицензии, разрешения, саморегулирование», «Членство в СРО».</w:t>
      </w:r>
    </w:p>
    <w:p w14:paraId="42CCF611" w14:textId="77777777" w:rsidR="001F3B40" w:rsidRPr="0016554E" w:rsidRDefault="001F3B40" w:rsidP="001F3B4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FCC0D" wp14:editId="1E03CB1E">
            <wp:extent cx="9324975" cy="5267231"/>
            <wp:effectExtent l="0" t="0" r="0" b="0"/>
            <wp:docPr id="7" name="Рисунок 7" descr="C:\Users\Данил\YandexDisk\Скриншоты\2024-04-16_12-2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анил\YandexDisk\Скриншоты\2024-04-16_12-24-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810" cy="527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8C956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0820B5F2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69F0C640" w14:textId="77777777" w:rsidR="001F3B40" w:rsidRPr="0016554E" w:rsidRDefault="001F3B40" w:rsidP="001F3B40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lastRenderedPageBreak/>
        <w:t>Г)</w:t>
      </w:r>
      <w:r w:rsidRPr="0016554E">
        <w:rPr>
          <w:rFonts w:ascii="Times New Roman" w:hAnsi="Times New Roman" w:cs="Times New Roman"/>
          <w:sz w:val="24"/>
          <w:szCs w:val="24"/>
        </w:rPr>
        <w:t xml:space="preserve"> Заполняем данные в карточке.</w:t>
      </w:r>
    </w:p>
    <w:p w14:paraId="54F26E13" w14:textId="77777777" w:rsidR="001F3B40" w:rsidRPr="0016554E" w:rsidRDefault="001F3B40" w:rsidP="001F3B4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400D0" wp14:editId="52EFE6E8">
            <wp:extent cx="9286875" cy="4561205"/>
            <wp:effectExtent l="0" t="0" r="9525" b="0"/>
            <wp:docPr id="17" name="Рисунок 17" descr="C:\Users\Данил\YandexDisk\Скриншоты\2024-04-16_13-03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Данил\YandexDisk\Скриншоты\2024-04-16_13-03-5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5AD29" w14:textId="77777777" w:rsidR="001F3B40" w:rsidRPr="0016554E" w:rsidRDefault="001F3B40" w:rsidP="001F3B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54E">
        <w:rPr>
          <w:rFonts w:ascii="Times New Roman" w:hAnsi="Times New Roman" w:cs="Times New Roman"/>
          <w:b/>
          <w:sz w:val="24"/>
          <w:szCs w:val="24"/>
        </w:rPr>
        <w:t>Д)</w:t>
      </w:r>
      <w:r w:rsidRPr="0016554E">
        <w:rPr>
          <w:rFonts w:ascii="Times New Roman" w:hAnsi="Times New Roman" w:cs="Times New Roman"/>
          <w:sz w:val="24"/>
          <w:szCs w:val="24"/>
        </w:rPr>
        <w:t xml:space="preserve"> Сохраняем и подписываем ЭП заполненные данные.  В правом верхнем углу нажимаем «пополнить» и пополняем счет на необходимую для опубликования сообщения сумму.</w:t>
      </w:r>
    </w:p>
    <w:p w14:paraId="5A995992" w14:textId="77777777" w:rsidR="005A3928" w:rsidRPr="006C7122" w:rsidRDefault="005A3928" w:rsidP="00397210">
      <w:pPr>
        <w:pStyle w:val="a3"/>
        <w:jc w:val="both"/>
        <w:rPr>
          <w:color w:val="auto"/>
        </w:rPr>
      </w:pPr>
    </w:p>
    <w:sectPr w:rsidR="005A3928" w:rsidRPr="006C7122" w:rsidSect="001F3B40">
      <w:pgSz w:w="16838" w:h="11906" w:orient="landscape"/>
      <w:pgMar w:top="1276" w:right="127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836BF" w14:textId="77777777" w:rsidR="004C3B8F" w:rsidRDefault="004C3B8F" w:rsidP="001F3B40">
      <w:pPr>
        <w:spacing w:after="0" w:line="240" w:lineRule="auto"/>
      </w:pPr>
      <w:r>
        <w:separator/>
      </w:r>
    </w:p>
  </w:endnote>
  <w:endnote w:type="continuationSeparator" w:id="0">
    <w:p w14:paraId="4381EB31" w14:textId="77777777" w:rsidR="004C3B8F" w:rsidRDefault="004C3B8F" w:rsidP="001F3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83CA5" w14:textId="77777777" w:rsidR="004C3B8F" w:rsidRDefault="004C3B8F" w:rsidP="001F3B40">
      <w:pPr>
        <w:spacing w:after="0" w:line="240" w:lineRule="auto"/>
      </w:pPr>
      <w:r>
        <w:separator/>
      </w:r>
    </w:p>
  </w:footnote>
  <w:footnote w:type="continuationSeparator" w:id="0">
    <w:p w14:paraId="27C00CF5" w14:textId="77777777" w:rsidR="004C3B8F" w:rsidRDefault="004C3B8F" w:rsidP="001F3B40">
      <w:pPr>
        <w:spacing w:after="0" w:line="240" w:lineRule="auto"/>
      </w:pPr>
      <w:r>
        <w:continuationSeparator/>
      </w:r>
    </w:p>
  </w:footnote>
  <w:footnote w:id="1">
    <w:p w14:paraId="587A26B9" w14:textId="77777777" w:rsidR="001F3B40" w:rsidRPr="00693F4F" w:rsidRDefault="001F3B40" w:rsidP="001F3B40">
      <w:pPr>
        <w:pStyle w:val="aa"/>
        <w:rPr>
          <w:rFonts w:ascii="Times New Roman" w:hAnsi="Times New Roman" w:cs="Times New Roman"/>
          <w:sz w:val="24"/>
          <w:szCs w:val="24"/>
        </w:rPr>
      </w:pPr>
      <w:r w:rsidRPr="00693F4F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693F4F">
        <w:rPr>
          <w:rFonts w:ascii="Times New Roman" w:hAnsi="Times New Roman" w:cs="Times New Roman"/>
          <w:sz w:val="24"/>
          <w:szCs w:val="24"/>
        </w:rPr>
        <w:t xml:space="preserve"> В случае предоставления ЭЦП каждого участника СРО возможно заполнить данные самостоятельно за каждого участника другим лицом (саморегулируемой организацией).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DB"/>
    <w:rsid w:val="00012730"/>
    <w:rsid w:val="00023663"/>
    <w:rsid w:val="000878A4"/>
    <w:rsid w:val="000F1CB8"/>
    <w:rsid w:val="00116AF4"/>
    <w:rsid w:val="00144CED"/>
    <w:rsid w:val="001E5B2A"/>
    <w:rsid w:val="001F3B40"/>
    <w:rsid w:val="00217315"/>
    <w:rsid w:val="00295916"/>
    <w:rsid w:val="002A2B45"/>
    <w:rsid w:val="002A3634"/>
    <w:rsid w:val="002B0C81"/>
    <w:rsid w:val="00325A19"/>
    <w:rsid w:val="00397210"/>
    <w:rsid w:val="003E325D"/>
    <w:rsid w:val="003E5919"/>
    <w:rsid w:val="003E6E6A"/>
    <w:rsid w:val="00423957"/>
    <w:rsid w:val="00426B47"/>
    <w:rsid w:val="00446B91"/>
    <w:rsid w:val="0045648B"/>
    <w:rsid w:val="00463080"/>
    <w:rsid w:val="004966EC"/>
    <w:rsid w:val="004B6954"/>
    <w:rsid w:val="004C3B8F"/>
    <w:rsid w:val="004D0F40"/>
    <w:rsid w:val="005155A0"/>
    <w:rsid w:val="005229BF"/>
    <w:rsid w:val="005549B5"/>
    <w:rsid w:val="00555BA9"/>
    <w:rsid w:val="00570125"/>
    <w:rsid w:val="0058518D"/>
    <w:rsid w:val="005A3928"/>
    <w:rsid w:val="005A4E28"/>
    <w:rsid w:val="00603742"/>
    <w:rsid w:val="006C2B8F"/>
    <w:rsid w:val="006C7122"/>
    <w:rsid w:val="006E6A72"/>
    <w:rsid w:val="00735743"/>
    <w:rsid w:val="007A7DD8"/>
    <w:rsid w:val="007C43D0"/>
    <w:rsid w:val="007D71AB"/>
    <w:rsid w:val="00851BDC"/>
    <w:rsid w:val="00851E57"/>
    <w:rsid w:val="00862874"/>
    <w:rsid w:val="0087355C"/>
    <w:rsid w:val="00886D69"/>
    <w:rsid w:val="008904DB"/>
    <w:rsid w:val="008F3763"/>
    <w:rsid w:val="00956BF6"/>
    <w:rsid w:val="009A1D02"/>
    <w:rsid w:val="009C05CF"/>
    <w:rsid w:val="009D002B"/>
    <w:rsid w:val="00A21EAD"/>
    <w:rsid w:val="00A632B1"/>
    <w:rsid w:val="00AF4409"/>
    <w:rsid w:val="00B3311F"/>
    <w:rsid w:val="00B92FBA"/>
    <w:rsid w:val="00BF6DEE"/>
    <w:rsid w:val="00C111AD"/>
    <w:rsid w:val="00C4683C"/>
    <w:rsid w:val="00C82FBA"/>
    <w:rsid w:val="00CF338E"/>
    <w:rsid w:val="00D05803"/>
    <w:rsid w:val="00D1162C"/>
    <w:rsid w:val="00D2573D"/>
    <w:rsid w:val="00D904F4"/>
    <w:rsid w:val="00DC2AAB"/>
    <w:rsid w:val="00DC6B90"/>
    <w:rsid w:val="00DE6E5F"/>
    <w:rsid w:val="00E45C26"/>
    <w:rsid w:val="00E842AC"/>
    <w:rsid w:val="00E850DE"/>
    <w:rsid w:val="00E87828"/>
    <w:rsid w:val="00EA0B97"/>
    <w:rsid w:val="00EC23D1"/>
    <w:rsid w:val="00F038C4"/>
    <w:rsid w:val="00F158F4"/>
    <w:rsid w:val="00F6456A"/>
    <w:rsid w:val="00F941E3"/>
    <w:rsid w:val="00FC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DC1FE"/>
  <w15:chartTrackingRefBased/>
  <w15:docId w15:val="{6607ABA8-F741-4BF1-90CD-1D40D1F8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04DB"/>
  </w:style>
  <w:style w:type="paragraph" w:styleId="2">
    <w:name w:val="heading 2"/>
    <w:basedOn w:val="a"/>
    <w:next w:val="a"/>
    <w:link w:val="20"/>
    <w:uiPriority w:val="9"/>
    <w:unhideWhenUsed/>
    <w:qFormat/>
    <w:rsid w:val="001F3B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4DB"/>
    <w:pPr>
      <w:spacing w:after="0" w:line="240" w:lineRule="auto"/>
    </w:pPr>
    <w:rPr>
      <w:rFonts w:ascii="Times New Roman" w:hAnsi="Times New Roman" w:cs="Times New Roman"/>
      <w:color w:val="464C55"/>
      <w:sz w:val="24"/>
      <w:szCs w:val="24"/>
    </w:rPr>
  </w:style>
  <w:style w:type="table" w:styleId="a4">
    <w:name w:val="Table Grid"/>
    <w:basedOn w:val="a1"/>
    <w:uiPriority w:val="39"/>
    <w:rsid w:val="008904D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DC2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Hyperlink"/>
    <w:basedOn w:val="a0"/>
    <w:uiPriority w:val="99"/>
    <w:unhideWhenUsed/>
    <w:rsid w:val="00E850DE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886D69"/>
    <w:rPr>
      <w:color w:val="605E5C"/>
      <w:shd w:val="clear" w:color="auto" w:fill="E1DFDD"/>
    </w:rPr>
  </w:style>
  <w:style w:type="character" w:customStyle="1" w:styleId="fn">
    <w:name w:val="fn"/>
    <w:basedOn w:val="a0"/>
    <w:rsid w:val="00A21EAD"/>
  </w:style>
  <w:style w:type="character" w:customStyle="1" w:styleId="family-name">
    <w:name w:val="family-name"/>
    <w:basedOn w:val="a0"/>
    <w:rsid w:val="00A21EAD"/>
  </w:style>
  <w:style w:type="character" w:customStyle="1" w:styleId="given-name">
    <w:name w:val="given-name"/>
    <w:basedOn w:val="a0"/>
    <w:rsid w:val="00A21EAD"/>
  </w:style>
  <w:style w:type="character" w:customStyle="1" w:styleId="additional-name">
    <w:name w:val="additional-name"/>
    <w:basedOn w:val="a0"/>
    <w:rsid w:val="00A21EAD"/>
  </w:style>
  <w:style w:type="paragraph" w:styleId="a8">
    <w:name w:val="header"/>
    <w:basedOn w:val="a"/>
    <w:link w:val="a9"/>
    <w:uiPriority w:val="99"/>
    <w:unhideWhenUsed/>
    <w:rsid w:val="00A21EA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kern w:val="0"/>
      <w:lang w:val="x-none"/>
      <w14:ligatures w14:val="none"/>
    </w:rPr>
  </w:style>
  <w:style w:type="character" w:customStyle="1" w:styleId="a9">
    <w:name w:val="Верхний колонтитул Знак"/>
    <w:basedOn w:val="a0"/>
    <w:link w:val="a8"/>
    <w:uiPriority w:val="99"/>
    <w:rsid w:val="00A21EAD"/>
    <w:rPr>
      <w:rFonts w:ascii="Calibri" w:eastAsia="Calibri" w:hAnsi="Calibri" w:cs="Times New Roman"/>
      <w:kern w:val="0"/>
      <w:lang w:val="x-none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1F3B40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aa">
    <w:name w:val="footnote text"/>
    <w:basedOn w:val="a"/>
    <w:link w:val="ab"/>
    <w:uiPriority w:val="99"/>
    <w:semiHidden/>
    <w:unhideWhenUsed/>
    <w:rsid w:val="001F3B40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ab">
    <w:name w:val="Текст сноски Знак"/>
    <w:basedOn w:val="a0"/>
    <w:link w:val="aa"/>
    <w:uiPriority w:val="99"/>
    <w:semiHidden/>
    <w:rsid w:val="001F3B40"/>
    <w:rPr>
      <w:kern w:val="0"/>
      <w:sz w:val="20"/>
      <w:szCs w:val="20"/>
      <w14:ligatures w14:val="none"/>
    </w:rPr>
  </w:style>
  <w:style w:type="character" w:styleId="ac">
    <w:name w:val="footnote reference"/>
    <w:basedOn w:val="a0"/>
    <w:uiPriority w:val="99"/>
    <w:semiHidden/>
    <w:unhideWhenUsed/>
    <w:rsid w:val="001F3B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3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Айзатуллов Марат Мансурович</cp:lastModifiedBy>
  <cp:revision>3</cp:revision>
  <cp:lastPrinted>2024-04-19T13:18:00Z</cp:lastPrinted>
  <dcterms:created xsi:type="dcterms:W3CDTF">2024-04-22T07:24:00Z</dcterms:created>
  <dcterms:modified xsi:type="dcterms:W3CDTF">2024-04-22T07:27:00Z</dcterms:modified>
</cp:coreProperties>
</file>